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7" w:rsidRDefault="00F15577" w:rsidP="000B7E55">
      <w:pPr>
        <w:spacing w:after="0"/>
        <w:ind w:left="5"/>
        <w:jc w:val="center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ДОГОВОР № ___________</w:t>
      </w:r>
    </w:p>
    <w:p w:rsidR="00F15577" w:rsidRDefault="00F15577" w:rsidP="000B7E55">
      <w:pPr>
        <w:spacing w:after="0"/>
        <w:ind w:left="5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оказании услуг хостинга</w:t>
      </w:r>
    </w:p>
    <w:p w:rsidR="00F15577" w:rsidRDefault="00F15577" w:rsidP="000B7E55">
      <w:pPr>
        <w:spacing w:after="0"/>
        <w:ind w:left="5"/>
        <w:jc w:val="center"/>
        <w:rPr>
          <w:rFonts w:ascii="Times New Roman Bold" w:hAnsi="Times New Roman Bold" w:cs="Times New Roman Bold"/>
          <w:color w:val="000000"/>
          <w:sz w:val="24"/>
        </w:rPr>
      </w:pPr>
    </w:p>
    <w:tbl>
      <w:tblPr>
        <w:tblW w:w="0" w:type="auto"/>
        <w:tblInd w:w="5" w:type="dxa"/>
        <w:tblLook w:val="00A0"/>
      </w:tblPr>
      <w:tblGrid>
        <w:gridCol w:w="3107"/>
        <w:gridCol w:w="1850"/>
        <w:gridCol w:w="4393"/>
      </w:tblGrid>
      <w:tr w:rsidR="00F15577" w:rsidRPr="00041AB6" w:rsidTr="00041AB6">
        <w:tc>
          <w:tcPr>
            <w:tcW w:w="3107" w:type="dxa"/>
          </w:tcPr>
          <w:p w:rsidR="00F15577" w:rsidRPr="00041AB6" w:rsidRDefault="00F15577" w:rsidP="00041AB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г. Москва</w:t>
            </w:r>
          </w:p>
        </w:tc>
        <w:tc>
          <w:tcPr>
            <w:tcW w:w="1850" w:type="dxa"/>
          </w:tcPr>
          <w:p w:rsidR="00F15577" w:rsidRPr="00041AB6" w:rsidRDefault="00F15577" w:rsidP="00041AB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3" w:type="dxa"/>
          </w:tcPr>
          <w:p w:rsidR="00F15577" w:rsidRPr="00041AB6" w:rsidRDefault="00F15577" w:rsidP="00041AB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от «____» ____________ 20___ г.</w:t>
            </w:r>
          </w:p>
        </w:tc>
      </w:tr>
    </w:tbl>
    <w:p w:rsidR="00F15577" w:rsidRDefault="00F15577" w:rsidP="000B7E55">
      <w:pPr>
        <w:spacing w:after="0"/>
        <w:ind w:left="5"/>
        <w:jc w:val="both"/>
        <w:rPr>
          <w:rFonts w:ascii="Times New Roman" w:hAnsi="Times New Roman"/>
          <w:color w:val="000000"/>
          <w:sz w:val="24"/>
        </w:rPr>
      </w:pPr>
    </w:p>
    <w:p w:rsidR="00F15577" w:rsidRPr="00FC1D48" w:rsidRDefault="00F15577" w:rsidP="00267BEE">
      <w:pPr>
        <w:spacing w:after="0" w:line="240" w:lineRule="auto"/>
        <w:ind w:left="5"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_,</w:t>
      </w:r>
    </w:p>
    <w:p w:rsidR="00F15577" w:rsidRPr="00FC1D48" w:rsidRDefault="00F15577" w:rsidP="00267BEE">
      <w:pPr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</w:rPr>
      </w:pPr>
      <w:r w:rsidRPr="004D6DE5">
        <w:rPr>
          <w:rFonts w:ascii="Times New Roman" w:hAnsi="Times New Roman"/>
          <w:color w:val="000000"/>
          <w:sz w:val="24"/>
        </w:rPr>
        <w:t>ИНН</w:t>
      </w:r>
      <w:r w:rsidRPr="00267BEE">
        <w:rPr>
          <w:rFonts w:ascii="Times New Roman" w:hAnsi="Times New Roman"/>
          <w:color w:val="000000"/>
          <w:sz w:val="24"/>
        </w:rPr>
        <w:t>__________________</w:t>
      </w:r>
      <w:r>
        <w:rPr>
          <w:rFonts w:ascii="Times New Roman" w:hAnsi="Times New Roman"/>
          <w:color w:val="000000"/>
          <w:sz w:val="24"/>
        </w:rPr>
        <w:t>, ОГРН</w:t>
      </w:r>
      <w:r w:rsidRPr="00267BEE">
        <w:rPr>
          <w:rFonts w:ascii="Times New Roman" w:hAnsi="Times New Roman"/>
          <w:color w:val="000000"/>
          <w:sz w:val="24"/>
        </w:rPr>
        <w:t>___________________________</w:t>
      </w:r>
      <w:r>
        <w:rPr>
          <w:rFonts w:ascii="Times New Roman" w:hAnsi="Times New Roman"/>
          <w:color w:val="000000"/>
          <w:sz w:val="24"/>
        </w:rPr>
        <w:t>,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 xml:space="preserve">в лице </w:t>
      </w:r>
      <w:r w:rsidRPr="00267BEE">
        <w:rPr>
          <w:rFonts w:ascii="Times New Roman" w:hAnsi="Times New Roman"/>
          <w:color w:val="000000"/>
          <w:sz w:val="24"/>
        </w:rPr>
        <w:t>________</w:t>
      </w:r>
      <w:r w:rsidRPr="00FC1D48">
        <w:rPr>
          <w:rFonts w:ascii="Times New Roman" w:hAnsi="Times New Roman"/>
          <w:color w:val="000000"/>
          <w:sz w:val="24"/>
        </w:rPr>
        <w:t>_____</w:t>
      </w:r>
      <w:r w:rsidRPr="00267BEE">
        <w:rPr>
          <w:rFonts w:ascii="Times New Roman" w:hAnsi="Times New Roman"/>
          <w:color w:val="000000"/>
          <w:sz w:val="24"/>
        </w:rPr>
        <w:t>__</w:t>
      </w:r>
    </w:p>
    <w:p w:rsidR="00F15577" w:rsidRPr="00267BEE" w:rsidRDefault="00F15577" w:rsidP="00267BEE">
      <w:pPr>
        <w:spacing w:after="0" w:line="240" w:lineRule="auto"/>
        <w:ind w:left="5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</w:rPr>
        <w:t xml:space="preserve">, действующего на основании </w:t>
      </w:r>
      <w:r w:rsidRPr="000776B2">
        <w:rPr>
          <w:rFonts w:ascii="Times New Roman" w:hAnsi="Times New Roman"/>
          <w:color w:val="000000"/>
          <w:sz w:val="24"/>
        </w:rPr>
        <w:t>_______________</w:t>
      </w:r>
      <w:r>
        <w:rPr>
          <w:rFonts w:ascii="Times New Roman" w:hAnsi="Times New Roman"/>
          <w:color w:val="000000"/>
          <w:sz w:val="24"/>
        </w:rPr>
        <w:t>, именуемое в дальнейшем «Заказчик», и</w:t>
      </w:r>
    </w:p>
    <w:p w:rsidR="00F15577" w:rsidRDefault="00F15577" w:rsidP="00DE60E4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Общество с ограниченной ответственностью «АДМИНВПС», </w:t>
      </w:r>
      <w:r>
        <w:rPr>
          <w:rFonts w:ascii="Times New Roman" w:hAnsi="Times New Roman"/>
          <w:sz w:val="24"/>
        </w:rPr>
        <w:t>ИНН 7708257630, ОГРН 1157746467372</w:t>
      </w:r>
      <w:r>
        <w:rPr>
          <w:rFonts w:ascii="Times New Roman" w:hAnsi="Times New Roman"/>
          <w:color w:val="000000"/>
          <w:sz w:val="24"/>
        </w:rPr>
        <w:t>, в лице Исполнительного Директора Сорвачева Андрея Геннадьевича, действующего на основании доверенности б/н от 01.06.2015 г., именуемое в дальнейшем «Исполнитель», заключили настоящий Договор о нижеследующем:</w:t>
      </w:r>
    </w:p>
    <w:p w:rsidR="00F15577" w:rsidRDefault="00F15577" w:rsidP="000B7E55">
      <w:pPr>
        <w:spacing w:before="120" w:after="0"/>
        <w:ind w:left="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ТЕРМИНЫ И ОПРЕДЕЛЕНИЯ</w:t>
      </w:r>
      <w:bookmarkStart w:id="0" w:name="_GoBack"/>
      <w:bookmarkEnd w:id="0"/>
    </w:p>
    <w:p w:rsidR="00F15577" w:rsidRDefault="00F15577" w:rsidP="000B7E55">
      <w:pPr>
        <w:spacing w:after="0"/>
        <w:ind w:left="5" w:firstLine="562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>1.1. Стороны согласовали и закрепили использование следующих терминов и определений: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Сайт </w:t>
      </w:r>
      <w:r>
        <w:rPr>
          <w:rFonts w:ascii="Times New Roman" w:hAnsi="Times New Roman"/>
          <w:color w:val="000000"/>
          <w:sz w:val="24"/>
        </w:rPr>
        <w:t xml:space="preserve">— сайт Исполнителя, расположенный в сети Интернет. </w:t>
      </w:r>
    </w:p>
    <w:p w:rsidR="00F15577" w:rsidRDefault="00F15577" w:rsidP="000B7E55">
      <w:pPr>
        <w:suppressAutoHyphens/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Стороны</w:t>
      </w:r>
      <w:r>
        <w:rPr>
          <w:rFonts w:ascii="Times New Roman" w:hAnsi="Times New Roman"/>
          <w:color w:val="000000"/>
          <w:sz w:val="24"/>
        </w:rPr>
        <w:t xml:space="preserve"> — Исполнитель и Заказчик.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Услуги</w:t>
      </w:r>
      <w:r>
        <w:rPr>
          <w:rFonts w:ascii="Times New Roman" w:hAnsi="Times New Roman"/>
          <w:color w:val="000000"/>
          <w:sz w:val="24"/>
        </w:rPr>
        <w:t xml:space="preserve"> — услуги, которые Исполнитель оказывает Заказчику, а Заказчик оплачивает в соответствии с заключенным Договором.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1.2. В Договоре могут быть использованы понятия и термины, не определенные в разделе 1 настоящего Договора. В этих случаях толкование понятий и терминов производится в соответствии с текстом и смыслом настоящего Договора.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1.3. В случае отсутствия однозначного толкования понятия и термина в тексте Договора, в первую очередь следует руководствоваться толкованием понятий и терминов, используемых на Сайте Исполнителя, либо если отсутствует возможность истолковать понятия и термины содержанием Сайта Исполнителя – гражданским законодательством Российской Федерации.</w:t>
      </w:r>
    </w:p>
    <w:p w:rsidR="00F15577" w:rsidRDefault="00F15577" w:rsidP="000B7E55">
      <w:pPr>
        <w:spacing w:before="120" w:after="0"/>
        <w:ind w:firstLine="561"/>
        <w:jc w:val="center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</w:rPr>
        <w:t>УСЛОВИЯ ДОГОВОРА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2.1. По условиям настоящего Договора Исполнитель предлагает Заказчику оказать Услуги, а Заказчик обязуется оплатить оказанные услуги в порядке и на условиях, предусмотренных настоящим Договором.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 Услуги оказываются на условиях, содержащихся в настоящем Договоре, его приложениях. Условия оказания Услуг могут также содержаться на Сайте.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2.3. Состав услуг определяется исходя из конклюдентных действий Сторон.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2.4. Услуги могут включать в себя следующее: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0B7E55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.4.1. Аренда выделенного сервера (содержание Услуги определено в Приложении № 1 к настоящему Договору, информация о тарифах опубликована на Сайте)</w:t>
      </w:r>
      <w:r>
        <w:rPr>
          <w:rFonts w:ascii="Times New Roman" w:hAnsi="Times New Roman"/>
          <w:color w:val="4B4242"/>
          <w:sz w:val="24"/>
        </w:rPr>
        <w:t xml:space="preserve">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0B7E55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.4.2. </w:t>
      </w:r>
      <w:r>
        <w:rPr>
          <w:rFonts w:ascii="Times New Roman" w:hAnsi="Times New Roman"/>
          <w:sz w:val="24"/>
        </w:rPr>
        <w:t>Виртуальный хостинг</w:t>
      </w:r>
      <w:r>
        <w:rPr>
          <w:rFonts w:ascii="Times New Roman Bold" w:hAnsi="Times New Roman Bold" w:cs="Times New Roman Bold"/>
          <w:sz w:val="24"/>
        </w:rPr>
        <w:t xml:space="preserve">/VPS </w:t>
      </w:r>
      <w:r>
        <w:rPr>
          <w:rFonts w:ascii="Times New Roman" w:hAnsi="Times New Roman"/>
          <w:color w:val="000000"/>
          <w:sz w:val="24"/>
        </w:rPr>
        <w:t xml:space="preserve">(содержание Услуги определено в Приложении № 2 к настоящему Договору, информация о тарифах опубликована на Сайте).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 xml:space="preserve">4.3. Иные услуги, указанные на Сайте. </w:t>
      </w:r>
    </w:p>
    <w:p w:rsidR="00F15577" w:rsidRDefault="00F15577" w:rsidP="000B7E55">
      <w:pPr>
        <w:spacing w:before="120" w:after="0"/>
        <w:ind w:firstLine="561"/>
        <w:jc w:val="center"/>
        <w:rPr>
          <w:rFonts w:ascii="Times New Roman Bold" w:hAnsi="Times New Roman Bold" w:cs="Times New Roman Bold"/>
          <w:color w:val="000000"/>
          <w:sz w:val="24"/>
        </w:rPr>
      </w:pPr>
      <w:r w:rsidRPr="00FC1D48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 Bold" w:hAnsi="Times New Roman Bold" w:cs="Times New Roman Bold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ПОРЯДОК И УСЛОВИЯ ИСПОЛНЕНИЯ ОБЯЗАТЕЛЬСТВ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.1. Порядок исполнения обязательств определяется исходя из условий, содержащихся в настоящем Договоре, сведений, размещенных на Сайте, а также исходя из деловых обычаев, применяемых к определенному виду услуги.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.2. Состав и объем Услуг определяется исходя из действий Заказчика, свидетельствующих о выборе перечня услуг в соответствии с возможностями, предоставляемыми на Сайте.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.3. Состав и объем Услуг также может определяться исходя из конклюдентных действий Заказчика. К таким действиям могут быть отнесены действия Заказчика, совершенные на Сайте, действия, направленные на оплату в соответствии с выбранным тарифом, переписка, явно свидетельствующая о намерениях Сторон, исключающая несогласованность условий оказания Услуг.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.4. Стоимость Услуг определяется исходя из выбранного Заказчиком вида Услуг, тарифа, состава Услуг, а также срока оказания Услуг. Информация о действующих тарифах Заказчика размещена на Сайте Заказчика. </w:t>
      </w:r>
    </w:p>
    <w:p w:rsidR="00F15577" w:rsidRPr="000B7E55" w:rsidRDefault="00F15577" w:rsidP="000B7E55">
      <w:pPr>
        <w:spacing w:before="120" w:after="0"/>
        <w:ind w:firstLine="561"/>
        <w:jc w:val="center"/>
        <w:rPr>
          <w:rFonts w:ascii="Times New Roman Bold" w:hAnsi="Times New Roman Bold" w:cs="Times New Roman Bold"/>
          <w:color w:val="000000"/>
          <w:sz w:val="24"/>
        </w:rPr>
      </w:pPr>
      <w:r w:rsidRPr="00267BEE">
        <w:rPr>
          <w:rFonts w:ascii="Times New Roman Bold" w:hAnsi="Times New Roman Bold" w:cs="Times New Roman Bold"/>
          <w:color w:val="000000"/>
          <w:sz w:val="24"/>
        </w:rPr>
        <w:t>4</w:t>
      </w:r>
      <w:r w:rsidRPr="000B7E55">
        <w:rPr>
          <w:rFonts w:ascii="Times New Roman Bold" w:hAnsi="Times New Roman Bold" w:cs="Times New Roman Bold"/>
          <w:color w:val="000000"/>
          <w:sz w:val="24"/>
        </w:rPr>
        <w:t>. ЗАКЛЮЧЕНИЕ ДОГОВОРА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.1. При согласии с Договором Заказчик в соответствующем разделе Сайта осуществляет действия, необходимые для совершения Заказа. Заказчик указывает информацию о себе, в соответствии с формами, предложенными на Сайте. В частности, Заказчик совершает следующее: </w:t>
      </w:r>
    </w:p>
    <w:p w:rsidR="00F15577" w:rsidRDefault="00F15577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 xml:space="preserve">указывает свои фамилию, имя, адрес электронной почты, номер телефона; </w:t>
      </w:r>
    </w:p>
    <w:p w:rsidR="00F15577" w:rsidRDefault="00F15577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 xml:space="preserve">выбирает вид Услуг и соответствующий ему тариф, состав Услуг; </w:t>
      </w:r>
    </w:p>
    <w:p w:rsidR="00F15577" w:rsidRDefault="00F15577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>выбирает способ оплаты Услуг в соответствии с перечнем на Сайте;</w:t>
      </w:r>
    </w:p>
    <w:p w:rsidR="00F15577" w:rsidRDefault="00F15577" w:rsidP="000B7E55">
      <w:pPr>
        <w:numPr>
          <w:ilvl w:val="0"/>
          <w:numId w:val="1"/>
        </w:numPr>
        <w:tabs>
          <w:tab w:val="left" w:pos="709"/>
          <w:tab w:val="left" w:pos="1182"/>
        </w:tabs>
        <w:spacing w:after="0"/>
        <w:ind w:left="473" w:firstLine="562"/>
        <w:jc w:val="both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24"/>
        </w:rPr>
        <w:t xml:space="preserve">указывает период, в течение которого Исполнитель оказывает Услуги Заказчику (срок оказания Услуг).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.2. Исполнитель вправе запросить у Заказчика отсканированную копию документа, удостоверяющего личность Заказчика.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.3. После указания сведений о себе Заказчик совершает оплату в соответствии с выбранным им способом.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.4. После совершения оплаты Исполнитель отправляет Заказчику сообщение, содержащее информацию о заключенном договоре, стоимость Услуг и реквизиты для оплаты.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.5. Факт оплаты стоимости Услуг свидетельствует об Акцепте Договора. Исполнитель вправе отозвать Договор до его акцепта Заказчиком.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.6. Оплата также может производиться с применением инструментов, доступных на Сайте.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0B7E55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 xml:space="preserve">.7. Моментом акцепта является: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момент поступления денежной суммы, равной стоимости Услуг, на банковский счет Исполнителя (в случае если перевод денежных средств осуществляется на банковский счет);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момент поступления суммы условных единиц (цифровых титульных знаков), эквивалентной стоимости Услуг, на счет Исполнителя в электронной платежной системе или иной счет, используемый для приема денежных средств (электронных титульных знаков). </w:t>
      </w:r>
    </w:p>
    <w:p w:rsidR="00F15577" w:rsidRDefault="00F15577" w:rsidP="000B7E55">
      <w:pPr>
        <w:keepNext/>
        <w:keepLines/>
        <w:spacing w:before="120" w:after="0"/>
        <w:ind w:firstLine="561"/>
        <w:jc w:val="center"/>
        <w:rPr>
          <w:rFonts w:ascii="Times New Roman" w:hAnsi="Times New Roman"/>
          <w:color w:val="000000"/>
          <w:sz w:val="24"/>
        </w:rPr>
      </w:pPr>
      <w:r w:rsidRPr="000B7E55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 Bold" w:hAnsi="Times New Roman Bold" w:cs="Times New Roman Bold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ПОРЯДОК ОКАЗАНИЯ УСЛУГ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.1. После заключения договора Исполнитель приступает к оказанию Услуг. В том случае, если составленные Заказчиком платежные документы не позволяют установить источник или основание платежа, Исполнитель вправе не приступать к оказанию Услуг до установления источника или основания платежа.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.2. Оказание Услуг по истечении периода их действия продлевается на тот же период и осуществляется на основании заключенного договора и не требует подписания нового, в соответствии с тарифами на сайте Исполнителя.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 w:rsidRPr="00267BEE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.3 Услуги оказываются в полном объеме только при полной и своевременной оплате в соответствии с датами оплаты на сайте Исполнителя.</w:t>
      </w:r>
    </w:p>
    <w:p w:rsidR="00F15577" w:rsidRDefault="00F15577" w:rsidP="000B7E55">
      <w:pPr>
        <w:spacing w:before="120" w:after="0"/>
        <w:ind w:firstLine="561"/>
        <w:jc w:val="center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6. </w:t>
      </w:r>
      <w:r>
        <w:rPr>
          <w:rFonts w:ascii="Times New Roman" w:hAnsi="Times New Roman"/>
          <w:color w:val="000000"/>
          <w:sz w:val="24"/>
        </w:rPr>
        <w:t>ПРАВА И ОБЯЗАННОСТИ ИСПОЛНИТЕЛЯ</w:t>
      </w:r>
    </w:p>
    <w:p w:rsidR="00F15577" w:rsidRDefault="00F15577" w:rsidP="000B7E55">
      <w:pPr>
        <w:spacing w:after="0"/>
        <w:ind w:firstLine="562"/>
        <w:jc w:val="both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6.1. </w:t>
      </w:r>
      <w:r>
        <w:rPr>
          <w:rFonts w:ascii="Times New Roman" w:hAnsi="Times New Roman"/>
          <w:color w:val="000000"/>
          <w:sz w:val="24"/>
        </w:rPr>
        <w:t>Исполнитель обязуется</w:t>
      </w:r>
      <w:r>
        <w:rPr>
          <w:rFonts w:ascii="Times New Roman Bold" w:hAnsi="Times New Roman Bold" w:cs="Times New Roman Bold"/>
          <w:color w:val="000000"/>
          <w:sz w:val="24"/>
        </w:rPr>
        <w:t>: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6.1.1. Оказать Услуги в соответствии с условиями настоящего Договора.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6.1.2. Возвратить Заказчику полученное вознаграждение, в случае невозможности оказания Услуг по каким-либо причинам. Возврат производится в течение 30 дней после выявления факта невозможности оказания Услуг.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6.1.3. Компенсацию за простой по вине Исполнителя начисляется исключительно в виде дополнительных дней в 5-кратном размере за каждые сутки простоя оборудования и распространяется только на услуги хостинга и VPS.</w:t>
      </w:r>
    </w:p>
    <w:p w:rsidR="00F15577" w:rsidRDefault="00F15577" w:rsidP="000B7E55">
      <w:pPr>
        <w:spacing w:after="0"/>
        <w:ind w:firstLine="562"/>
        <w:jc w:val="both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6.2. </w:t>
      </w:r>
      <w:r>
        <w:rPr>
          <w:rFonts w:ascii="Times New Roman" w:hAnsi="Times New Roman"/>
          <w:color w:val="000000"/>
          <w:sz w:val="24"/>
        </w:rPr>
        <w:t>Исполнитель вправе</w:t>
      </w:r>
      <w:r>
        <w:rPr>
          <w:rFonts w:ascii="Times New Roman Bold" w:hAnsi="Times New Roman Bold" w:cs="Times New Roman Bold"/>
          <w:color w:val="000000"/>
          <w:sz w:val="24"/>
        </w:rPr>
        <w:t xml:space="preserve">: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6.2.1. Оказывать Услуги с привлечением третьих лиц.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6.2.2. Требовать от Заказчика своевременной оплаты по настоящему Договору.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6.2.3. Исполнитель вправе в одностороннем порядке приостановить оказание Услуг (до выяснения причин) в случаях: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когда обнаружит недостоверность каких-либо сведений, предоставленных Заказчиком</w:t>
      </w:r>
      <w:r>
        <w:rPr>
          <w:rFonts w:ascii="Times New Roman" w:hAnsi="Times New Roman"/>
          <w:i/>
          <w:color w:val="000000"/>
          <w:sz w:val="24"/>
        </w:rPr>
        <w:t>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при превышении скорости соединения на VPS свыше 25 мбит/сек на протяжении 15 и более минут.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 нарушении правил настоящего Договора.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6.2.4. В случае поступления жалоб на Заказчика, нарушающих правила данного договора, оставляет за собой право применить одну из следующих мер по отношению к Заказчику: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предоставить 24 часа на устранение нарушения без приостановления оказания Услуг;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приостановить оказание Услуг до момента устранения нарушения;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отказаться от дальнейшего оказания Услуг, удержав уплаченные денежные средства в качестве штрафа.  </w:t>
      </w:r>
    </w:p>
    <w:p w:rsidR="00F15577" w:rsidRDefault="00F15577" w:rsidP="000B7E55">
      <w:pPr>
        <w:spacing w:before="120" w:after="0"/>
        <w:ind w:firstLine="561"/>
        <w:jc w:val="center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7. </w:t>
      </w:r>
      <w:r>
        <w:rPr>
          <w:rFonts w:ascii="Times New Roman" w:hAnsi="Times New Roman"/>
          <w:color w:val="000000"/>
          <w:sz w:val="24"/>
        </w:rPr>
        <w:t>ПРАВА И ОБЯЗАННОСТИ ЗАКАЗЧИКА</w:t>
      </w:r>
    </w:p>
    <w:p w:rsidR="00F15577" w:rsidRDefault="00F15577" w:rsidP="000B7E55">
      <w:pPr>
        <w:spacing w:after="0"/>
        <w:ind w:firstLine="562"/>
        <w:jc w:val="both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7.1. </w:t>
      </w:r>
      <w:r>
        <w:rPr>
          <w:rFonts w:ascii="Times New Roman" w:hAnsi="Times New Roman"/>
          <w:color w:val="000000"/>
          <w:sz w:val="24"/>
        </w:rPr>
        <w:t>Заказчик обязуется</w:t>
      </w:r>
      <w:r>
        <w:rPr>
          <w:rFonts w:ascii="Times New Roman Bold" w:hAnsi="Times New Roman Bold" w:cs="Times New Roman Bold"/>
          <w:color w:val="000000"/>
          <w:sz w:val="24"/>
        </w:rPr>
        <w:t>: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7.1.1. Оплачивать Услуги в порядке, сроки и на условиях, которые предусмотрены настоящим Договором.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7.1.2. Предоставлять полную и достоверную информацию, запрашиваемую Исполнителем.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7.1.3. Уведомлять Исполнителя об изменении своего имени (наименования), реквизитов в течение 5-ти календарных дней с момента таких изменений.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7.1.4. Уведомлять Исполнителя об отказе от оказания Услуг не позднее чем за 5 календарных дней до момента завершения соответствующего периода оказания Услуг. В случае отсутствия такого отказа Услуги оказываются на тех же условиях в дальнейшем. </w:t>
      </w:r>
    </w:p>
    <w:p w:rsidR="00F15577" w:rsidRDefault="00F15577" w:rsidP="000B7E55">
      <w:pPr>
        <w:spacing w:after="0"/>
        <w:ind w:firstLine="562"/>
        <w:jc w:val="both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7.2. </w:t>
      </w:r>
      <w:r>
        <w:rPr>
          <w:rFonts w:ascii="Times New Roman" w:hAnsi="Times New Roman"/>
          <w:color w:val="000000"/>
          <w:sz w:val="24"/>
        </w:rPr>
        <w:t>Заказчик вправе</w:t>
      </w:r>
      <w:r>
        <w:rPr>
          <w:rFonts w:ascii="Times New Roman Bold" w:hAnsi="Times New Roman Bold" w:cs="Times New Roman Bold"/>
          <w:color w:val="000000"/>
          <w:sz w:val="24"/>
        </w:rPr>
        <w:t>: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7.2.1. Требовать от Исполнителя своевременного и качественного оказания Услуг. </w:t>
      </w:r>
    </w:p>
    <w:p w:rsidR="00F15577" w:rsidRDefault="00F15577" w:rsidP="000B7E55">
      <w:pPr>
        <w:spacing w:after="0"/>
        <w:ind w:firstLine="56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7.2.2. В одностороннем порядке отказаться от исполнения настоящего Договора, потребовав возврата денежных средств (за вычетом фактически оказанных Услуг и произведенных Исполнителем расходов).</w:t>
      </w:r>
    </w:p>
    <w:p w:rsidR="00F15577" w:rsidRDefault="00F15577" w:rsidP="000B7E55">
      <w:pPr>
        <w:spacing w:before="120" w:after="0"/>
        <w:ind w:firstLine="567"/>
        <w:jc w:val="center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8. </w:t>
      </w:r>
      <w:r>
        <w:rPr>
          <w:rFonts w:ascii="Times New Roman" w:hAnsi="Times New Roman"/>
          <w:color w:val="000000"/>
          <w:sz w:val="24"/>
        </w:rPr>
        <w:t>ВОЗВРАТ ДЕНЕЖНЫХ СРЕДСТВ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8.1. Заказчик вправе потребовать возврата денежных средств за полные неиспользованные дни услуг хостинга или VPS, если с его стороны не были нарушены </w:t>
      </w:r>
      <w:r>
        <w:rPr>
          <w:rFonts w:ascii="Times New Roman" w:hAnsi="Times New Roman"/>
          <w:sz w:val="24"/>
        </w:rPr>
        <w:t>условия настоящего Договора.</w:t>
      </w:r>
    </w:p>
    <w:p w:rsidR="00F15577" w:rsidRPr="00520FB8" w:rsidRDefault="00F15577" w:rsidP="000B7E55">
      <w:pPr>
        <w:spacing w:after="0"/>
        <w:ind w:firstLine="5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8.2. Возврат производится на кошельки Webmoney, Яндекс деньги или на </w:t>
      </w:r>
      <w:r>
        <w:rPr>
          <w:rFonts w:ascii="Times New Roman" w:hAnsi="Times New Roman"/>
          <w:sz w:val="24"/>
        </w:rPr>
        <w:t>расчетный счет Заказчика.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8.3. Возврат средств возможен только за основную услугу хостинга или VPS, с учетом скидок, бонусов и других дополнительных услуг.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8.4. Возврат средств за оплату услуг по выделенным серверам не производится.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8.5. Возврат средств не производится с баланса счета биллинг-системы. Эти средства могут использоваться только для оплаты услуг </w:t>
      </w:r>
      <w:r>
        <w:rPr>
          <w:rFonts w:ascii="Times New Roman" w:hAnsi="Times New Roman"/>
          <w:sz w:val="24"/>
        </w:rPr>
        <w:t>Исполнителя, указанных на Сайте.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8.6. При возврате средств удерживается комиссия платежной системы от суммы возврата.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8.7. Возврат средств осуществляется по запросу Заказчика в течение 7-и дней.</w:t>
      </w:r>
    </w:p>
    <w:p w:rsidR="00F15577" w:rsidRDefault="00F15577" w:rsidP="000B7E55">
      <w:pPr>
        <w:spacing w:after="0"/>
        <w:ind w:firstLine="51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8.8. В случаях, когда действия Заказчика прямым или косвенным образом привели к убыткам Исполнителя (блокировка сервера, подсети и т.д.), то убытки могут быть удержаны из возвращаемой суммы. </w:t>
      </w:r>
    </w:p>
    <w:p w:rsidR="00F15577" w:rsidRDefault="00F15577" w:rsidP="000B7E55">
      <w:pPr>
        <w:spacing w:before="120" w:after="0"/>
        <w:ind w:firstLine="567"/>
        <w:jc w:val="center"/>
        <w:rPr>
          <w:rFonts w:ascii="Times New Roman Bold" w:hAnsi="Times New Roman Bold" w:cs="Times New Roman Bold"/>
          <w:sz w:val="24"/>
        </w:rPr>
      </w:pPr>
      <w:r>
        <w:rPr>
          <w:rFonts w:ascii="Times New Roman Bold" w:hAnsi="Times New Roman Bold" w:cs="Times New Roman Bold"/>
          <w:sz w:val="24"/>
        </w:rPr>
        <w:t xml:space="preserve">9. </w:t>
      </w:r>
      <w:r>
        <w:rPr>
          <w:rFonts w:ascii="Times New Roman" w:hAnsi="Times New Roman"/>
          <w:sz w:val="24"/>
        </w:rPr>
        <w:t>ОГРАНИЧЕНИЯ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9.1. Заказчик обязуется не размещать на сервере Исполнителя и не распространять с помощью серверов Исполнителя информацию, распространение которой противоречит требованиям законодательства Российской Федерации (в частности, вредоносных компьютерных программ, порнографических материалов, призывов к осуществлению экстремистской деятельности, призывов к развязыванию агрессивной войны, информацию, направленную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группе).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9.2. Заказчик обязуется не использовать серверы служб Исполнителя для незаконного воспроизведения, распространения или иного использования объектов авторского права.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9.3. При оказании Услуг Заказчик обязуется не использовать серверы служб Исполнителя для массовых рассылок (почтовых, ICQ, массового размещения ссылок и т.п.), сообщений рекламного характера (спама), сканирования портов других серверов, генерации направленного избыточного трафика, ведущего к отказу других серверов, несанкционированного доступа к информационным ресурсам, доступ к которым закрыт или ограничен. Нарушение настоящего пункта признается существенным нарушением Договора со стороны Заказчика и является основанием для приостановки оказания Услуг и расторжения Договора. В том случае, если Исполнитель или Заказчик получит от третьей стороны обоснованную претензию, с указанием на то, что Заказчик при использовании серверов служб Исполнителя нарушает требования закона или интересы третьих лиц, Исполнитель вправе приостановить оказание Услуг до разрешения спора с третьей стороной.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9.4. Запрещено использование более 30% одного процессорного ядра на физическом сервере на тарифах виртуального хостинга. При первичном нарушении Заказчику выдается предупреждение. Повторная ситуация ведет отказу в оказании Услуг.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9.5. Нарушение положений настоящего раздела признается существенным нарушением Договора со стороны Заказчика и является основанием для приостановки оказания Услуг и расторжения Договора. В том случае, если Исполнитель или Заказчик получит от третьей стороны обоснованную претензию, с указанием на то, что Заказчик при использовании серверов нарушает требования закона или интересы третьих лиц, Исполнитель вправе приостановить оказание Услуг до разрешения спора с третьей стороной.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9.6. Исполнитель вправе незамедлительно заблокировать выделенный сервер VPS или виртуальный хостинг до выяснения причин в случае превышения допустимой нагрузки на него, а также в случаях, когда действия Заказчика причиняют вред третьим лицам.</w:t>
      </w:r>
    </w:p>
    <w:p w:rsidR="00F15577" w:rsidRDefault="00F15577" w:rsidP="000B7E55">
      <w:pPr>
        <w:spacing w:before="120" w:after="0"/>
        <w:ind w:firstLine="567"/>
        <w:jc w:val="center"/>
        <w:rPr>
          <w:rFonts w:ascii="Times New Roman Bold" w:hAnsi="Times New Roman Bold" w:cs="Times New Roman Bold"/>
          <w:sz w:val="24"/>
        </w:rPr>
      </w:pPr>
      <w:r>
        <w:rPr>
          <w:rFonts w:ascii="Times New Roman Bold" w:hAnsi="Times New Roman Bold" w:cs="Times New Roman Bold"/>
          <w:sz w:val="24"/>
        </w:rPr>
        <w:t xml:space="preserve">10. </w:t>
      </w:r>
      <w:r>
        <w:rPr>
          <w:rFonts w:ascii="Times New Roman" w:hAnsi="Times New Roman"/>
          <w:sz w:val="24"/>
        </w:rPr>
        <w:t>ОТВЕТСТВЕННОСТЬ СТОРОН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10.1. Стороны несут ответственность за неисполнение или </w:t>
      </w:r>
      <w:r>
        <w:rPr>
          <w:rFonts w:ascii="Times New Roman" w:hAnsi="Times New Roman"/>
          <w:color w:val="000000"/>
          <w:sz w:val="24"/>
        </w:rPr>
        <w:t xml:space="preserve">ненадлежащее исполнение обязательств, установленных настоящей Договором, в соответствии с законодательством Российской Федерации. </w:t>
      </w:r>
    </w:p>
    <w:p w:rsidR="00F15577" w:rsidRDefault="00F15577" w:rsidP="00912B87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</w:t>
      </w:r>
      <w:r w:rsidRPr="004D6DE5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</w:t>
      </w:r>
      <w:r w:rsidRPr="004D6DE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Исполнитель освобождается от ответственности за неисполнение (ненадлежащее исполнение) своих обязанностей в случае, если надлежащее исполнение окажется невозможным вследствие непреодолимой силы, то есть чрезвычайных, непредвидимых и непредотвратимых обстоятельств (в том числе природных и техногенных катастроф). В этом случае Исполнитель обязан в разумно короткий срок с момента наступления таких обстоятельств уведомить Заказчика. В случае наступления обстоятельств непреодолимой силы срок исполнения обязательств Исполнителя, которым препятствуют указанные обстоятельства, продлевается на срок действия обстоятельств непреодолимой силы.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</w:t>
      </w:r>
      <w:r w:rsidRPr="00267BEE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. Исполнитель освобождается от ответственности за неисполнение (ненадлежащее исполнение) своих обязанностей в случае, если причиной нарушения Договора послужило действие/ бездействие самого Заказчика.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</w:t>
      </w:r>
      <w:r w:rsidRPr="00267BEE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. Исполнитель не несет ответственности за выбор Заказчиком операционной системы, программного обеспечения, тарифа и последствия, которые это может повлечь.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</w:t>
      </w:r>
      <w:r w:rsidRPr="00267BEE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 Исполнитель не несет ответственности за какие-либо виды прямого или косвенного ущерба, работу стороннего ПО или сервисов, потерю деловой репутации или финансовые убытки, связанные с перехватом, потерей данных, DDOS-атаками и другими обстоятельствами связанными или нет c действиями Заказчика по причине простоя серверов.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</w:t>
      </w:r>
      <w:r w:rsidRPr="00267BEE"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 Исполнитель не имеет доступа к содержимому серверов клиентов и не проводит проверку на соответствие контента настоящего Договора, за исключением случаев поступления обоснованных жалоб от третьих лиц.</w:t>
      </w:r>
    </w:p>
    <w:p w:rsidR="00F15577" w:rsidRDefault="00F15577" w:rsidP="000B7E55">
      <w:pPr>
        <w:spacing w:before="120" w:after="0"/>
        <w:ind w:firstLine="567"/>
        <w:jc w:val="center"/>
        <w:rPr>
          <w:rFonts w:ascii="Times New Roman Bold" w:hAnsi="Times New Roman Bold" w:cs="Times New Roman Bold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11. </w:t>
      </w:r>
      <w:r>
        <w:rPr>
          <w:rFonts w:ascii="Times New Roman" w:hAnsi="Times New Roman"/>
          <w:color w:val="000000"/>
          <w:sz w:val="24"/>
        </w:rPr>
        <w:t>ПОРЯДОК РАЗРЕШЕНИЯ СПОРОВ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11.1. Все разногласия, которые могут возникнуть между Сторонами в связи с исполнением настоящей Договора, будут разрешаться путем переговоров.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11.2. При невозможности урегулирования разногласий в результате переговоров споры подлежат рассмотрению в суде по месту нахождения Исполнителя.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11.3. В случае недостижения соглашения в ходе переговоров, заинтересованная Сторона направляет претензию в письменной форме. Претензия должна быть направлена с использованием средств связи, обеспечивающих фиксирование отправления (заказной почтой, телеграфом и т.д.) и получения, либо вручена другой Стороне под расписку.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11.4.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11.5. Сторона, которой направлена претензия, обязана рассмотреть полученную претензию и уведомить в письменной форме о результатах заинтересованную Сторону в течение 10 (десяти) рабочих дней со дня получения претензии.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11.6. Если иное не предусмотрено Договором, сообщения, которые Исполнитель направляет Заказчику по электронной почте (на адрес, указанный Заказчиком) приравниваются к сообщениям, составленным в простой письменной форме. </w:t>
      </w:r>
    </w:p>
    <w:p w:rsidR="00F15577" w:rsidRDefault="00F15577" w:rsidP="000B7E55">
      <w:pPr>
        <w:keepNext/>
        <w:spacing w:before="120" w:after="0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ЗАКЛЮЧИТЕЛЬНЫЕ ПОЛОЖЕНИЯ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12.1. Во всем остальном, непредусмотренном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12.2. Все уведомления и сообщения Сторон могут направляться Сторонами по электронной почте, указанной на сайте Исполнителя.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12.3. Все документы и сообщения, передаваемые Сторонами во исполнение возникших договорных отношений, могут направляться по электронной почте, с использованием факсимильных подписей, скан копий документов.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12.4. Договор действует с момента его подписания обеими Сторонами и до момента его отмены Исполнителем. Условия настоящего Договора могут быть изменены Исполнителем в одностороннем порядке. Все изменения будут применяться к отношениям Сторон, возникающим после внесения изменений.</w:t>
      </w:r>
    </w:p>
    <w:p w:rsidR="00F15577" w:rsidRDefault="00F15577" w:rsidP="000B7E55">
      <w:pPr>
        <w:spacing w:before="120" w:after="0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 Bold" w:hAnsi="Times New Roman Bold" w:cs="Times New Roman Bold"/>
          <w:color w:val="000000"/>
          <w:sz w:val="24"/>
        </w:rPr>
        <w:t xml:space="preserve">13. </w:t>
      </w:r>
      <w:r>
        <w:rPr>
          <w:rFonts w:ascii="Times New Roman" w:hAnsi="Times New Roman"/>
          <w:color w:val="000000"/>
          <w:sz w:val="24"/>
        </w:rPr>
        <w:t>АДРЕСА И РЕКВИЗИТЫ СТОРОН</w:t>
      </w:r>
    </w:p>
    <w:p w:rsidR="00F15577" w:rsidRPr="000B7E55" w:rsidRDefault="00F15577" w:rsidP="000B7E55">
      <w:pPr>
        <w:spacing w:after="0"/>
        <w:ind w:firstLine="567"/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Look w:val="00A0"/>
      </w:tblPr>
      <w:tblGrid>
        <w:gridCol w:w="1843"/>
        <w:gridCol w:w="284"/>
        <w:gridCol w:w="2126"/>
        <w:gridCol w:w="283"/>
        <w:gridCol w:w="284"/>
        <w:gridCol w:w="2126"/>
        <w:gridCol w:w="284"/>
        <w:gridCol w:w="2125"/>
      </w:tblGrid>
      <w:tr w:rsidR="00F15577" w:rsidRPr="00041AB6" w:rsidTr="00041AB6">
        <w:tc>
          <w:tcPr>
            <w:tcW w:w="4253" w:type="dxa"/>
            <w:gridSpan w:val="3"/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5" w:type="dxa"/>
            <w:gridSpan w:val="3"/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ЗАКАЗЧИК</w:t>
            </w:r>
          </w:p>
        </w:tc>
      </w:tr>
      <w:tr w:rsidR="00F15577" w:rsidRPr="00041AB6" w:rsidTr="00041AB6">
        <w:tc>
          <w:tcPr>
            <w:tcW w:w="4253" w:type="dxa"/>
            <w:gridSpan w:val="3"/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b/>
                <w:i/>
                <w:sz w:val="24"/>
              </w:rPr>
              <w:t>ООО «АДМИНВПС»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5" w:type="dxa"/>
            <w:gridSpan w:val="3"/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15577" w:rsidRPr="00041AB6" w:rsidTr="00041AB6">
        <w:tc>
          <w:tcPr>
            <w:tcW w:w="4253" w:type="dxa"/>
            <w:gridSpan w:val="3"/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Адрес: 107045, г. Москва,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Сретенский тупик, д.2, комн.1,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ИНН 7708257630, КПП 770801001,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ОГРН 1157746467372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р/с 40702810401200004581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в АО «АЛЬФА БАНК»,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БИК 044525593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sz w:val="24"/>
              </w:rPr>
              <w:t>к/сч 30101810200000000593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35" w:type="dxa"/>
            <w:gridSpan w:val="3"/>
          </w:tcPr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ИНН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ОГРН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р/сч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БИК</w:t>
            </w:r>
          </w:p>
          <w:p w:rsidR="00F15577" w:rsidRPr="00041AB6" w:rsidRDefault="00F15577" w:rsidP="00041AB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41AB6">
              <w:rPr>
                <w:rFonts w:ascii="Times New Roman" w:hAnsi="Times New Roman"/>
                <w:color w:val="000000"/>
                <w:sz w:val="24"/>
              </w:rPr>
              <w:t>к/сч</w:t>
            </w:r>
          </w:p>
        </w:tc>
      </w:tr>
      <w:tr w:rsidR="00F15577" w:rsidRPr="00041AB6" w:rsidTr="000B7E55">
        <w:tblPrEx>
          <w:tblLook w:val="0000"/>
        </w:tblPrEx>
        <w:trPr>
          <w:trHeight w:val="458"/>
        </w:trPr>
        <w:tc>
          <w:tcPr>
            <w:tcW w:w="4253" w:type="dxa"/>
            <w:gridSpan w:val="3"/>
            <w:vAlign w:val="bottom"/>
          </w:tcPr>
          <w:p w:rsidR="00F15577" w:rsidRPr="00757F08" w:rsidRDefault="00F15577" w:rsidP="000B7E5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61E7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ЗАКАЗЧИК</w:t>
            </w:r>
          </w:p>
        </w:tc>
      </w:tr>
      <w:tr w:rsidR="00F15577" w:rsidRPr="00041AB6" w:rsidTr="000B7E55">
        <w:tblPrEx>
          <w:tblLook w:val="0000"/>
        </w:tblPrEx>
        <w:trPr>
          <w:trHeight w:val="458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7F08">
              <w:rPr>
                <w:rFonts w:ascii="Times New Roman" w:hAnsi="Times New Roman"/>
                <w:sz w:val="24"/>
                <w:szCs w:val="24"/>
              </w:rPr>
              <w:t>Сорвачев А.Г.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ind w:left="98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F15577" w:rsidRPr="000B7E55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15577" w:rsidRPr="00041AB6" w:rsidTr="000B7E55">
        <w:tblPrEx>
          <w:tblLook w:val="0000"/>
        </w:tblPrEx>
        <w:trPr>
          <w:trHeight w:val="367"/>
        </w:trPr>
        <w:tc>
          <w:tcPr>
            <w:tcW w:w="1843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15577" w:rsidRPr="00A61E7A" w:rsidRDefault="00F15577" w:rsidP="000B7E55">
            <w:pPr>
              <w:widowControl w:val="0"/>
              <w:spacing w:after="0"/>
              <w:ind w:left="459" w:right="11" w:firstLine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</w:tr>
      <w:tr w:rsidR="00F15577" w:rsidRPr="00041AB6" w:rsidTr="00357F74">
        <w:tblPrEx>
          <w:tblLook w:val="0000"/>
        </w:tblPrEx>
        <w:trPr>
          <w:trHeight w:val="834"/>
        </w:trPr>
        <w:tc>
          <w:tcPr>
            <w:tcW w:w="4253" w:type="dxa"/>
            <w:gridSpan w:val="3"/>
            <w:vAlign w:val="center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4"/>
                <w:szCs w:val="20"/>
              </w:rPr>
              <w:t>М.П.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1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4"/>
                <w:szCs w:val="20"/>
              </w:rPr>
              <w:t>М.П.</w:t>
            </w:r>
          </w:p>
        </w:tc>
      </w:tr>
    </w:tbl>
    <w:p w:rsidR="00F15577" w:rsidRDefault="00F15577" w:rsidP="00357F7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F15577" w:rsidRDefault="00F15577" w:rsidP="000B7E55">
      <w:pPr>
        <w:keepNext/>
        <w:keepLines/>
        <w:spacing w:after="0"/>
        <w:ind w:left="539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№1</w:t>
      </w:r>
    </w:p>
    <w:p w:rsidR="00F15577" w:rsidRDefault="00F15577" w:rsidP="000B7E55">
      <w:pPr>
        <w:spacing w:after="3"/>
        <w:ind w:left="53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договору  № ____________ </w:t>
      </w:r>
    </w:p>
    <w:p w:rsidR="00F15577" w:rsidRDefault="00F15577" w:rsidP="000B7E55">
      <w:pPr>
        <w:spacing w:after="3"/>
        <w:ind w:left="53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оказании услуг хостинга</w:t>
      </w:r>
    </w:p>
    <w:p w:rsidR="00F15577" w:rsidRDefault="00F15577" w:rsidP="000B7E55">
      <w:pPr>
        <w:spacing w:after="3"/>
        <w:ind w:left="53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«____» ___________ 20___ г.</w:t>
      </w:r>
    </w:p>
    <w:p w:rsidR="00F15577" w:rsidRDefault="00F15577" w:rsidP="000B7E55">
      <w:pPr>
        <w:spacing w:before="120" w:after="0"/>
        <w:ind w:left="11" w:hanging="1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АРЕНДА ВЫДЕЛЕННОГО СЕРВЕРА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Настоящее приложение является неотъемлемой частью Договора.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Под сервером Исполнителя понимается (выделенный сервер, dedicated server) — оборудование Исполнителя или третьих лиц, подключенное к сети интернет, сконфигурированное под нужды Заказчика и предоставляемое Заказчику во временное пользование (в аренду). Модель сервера и его характеристики, срок аренды определяются в соответствии с выбранным Заказчиком тарифным планом.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При оказании данного вида Услуг Исполнитель выполняет следующие действия: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ab/>
        <w:t xml:space="preserve">предоставляет Заказчику во временное пользование (в аренду) выделенный сервер, осуществляет настройку сервера в соответствии с требованиями Заказчика, указанными при заказе этого вида Услуг;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ab/>
        <w:t xml:space="preserve">предоставляет возможность использования программ и дополнительных функций, предусмотренных тарифом;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Исполнитель вправе приостановить оказание Услуг на время проведения профилактических и ремонтных работ. Сообщение о проведении таких работ Исполнитель публикует на своем сайте в сети Интернет не менее чем за один рабочий день до начала работ. В исключительных случаях (аварии, чрезвычайные ситуации) Исполнитель публикует сообщение о проведении работ в течении трех календарных дней с момента приостановки оказания Услуг.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Заказчик обязан пользоваться арендованным имуществом в соответствии с инструкцией по эксплуатации этого имущества и в соответствии с назначением имущества.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Информация, которая размещается Заказчиком на сервере Исполнителя, порядок распространения такой информации должны соответствовать законодательству Российской Федерации, а также правилам настоящего договора. Заказчик несет ответственность за соблюдение указанных требований при размещении и распространении этой информации. Исполнитель не несет ответственности за содержание информации Заказчика, хранящейся на серверах </w:t>
      </w:r>
      <w:r>
        <w:rPr>
          <w:rFonts w:ascii="Times New Roman" w:hAnsi="Times New Roman"/>
          <w:sz w:val="24"/>
        </w:rPr>
        <w:t xml:space="preserve">Исполнителя, и за соблюдение Заказчиком порядка распространения этой информации.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 В течение</w:t>
      </w:r>
      <w:r>
        <w:rPr>
          <w:rFonts w:ascii="Times New Roman" w:hAnsi="Times New Roman"/>
          <w:color w:val="000000"/>
          <w:sz w:val="24"/>
        </w:rPr>
        <w:t xml:space="preserve"> одного рабочего дня после окончания срока оказания Услуг или прекращения Договора по любому основанию Заказчик обязан вернуть Исполнителю арендованное имущество в том состоянии, в котором он его получил.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Исполнитель вправе отключить и стереть все данные, находящиеся на сервере клиента в случае несвоевременной оплаты за аренду оборудования Заказчиком.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  <w:sectPr w:rsidR="00F15577" w:rsidSect="00DE60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9243" w:type="dxa"/>
        <w:tblInd w:w="108" w:type="dxa"/>
        <w:tblLayout w:type="fixed"/>
        <w:tblLook w:val="0000"/>
      </w:tblPr>
      <w:tblGrid>
        <w:gridCol w:w="1735"/>
        <w:gridCol w:w="284"/>
        <w:gridCol w:w="2126"/>
        <w:gridCol w:w="283"/>
        <w:gridCol w:w="284"/>
        <w:gridCol w:w="2126"/>
        <w:gridCol w:w="284"/>
        <w:gridCol w:w="2121"/>
      </w:tblGrid>
      <w:tr w:rsidR="00F15577" w:rsidRPr="00041AB6" w:rsidTr="00A81F37">
        <w:trPr>
          <w:trHeight w:val="458"/>
        </w:trPr>
        <w:tc>
          <w:tcPr>
            <w:tcW w:w="4145" w:type="dxa"/>
            <w:gridSpan w:val="3"/>
            <w:vAlign w:val="bottom"/>
          </w:tcPr>
          <w:p w:rsidR="00F15577" w:rsidRPr="00757F08" w:rsidRDefault="00F15577" w:rsidP="000B7E5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bottom"/>
          </w:tcPr>
          <w:p w:rsidR="00F15577" w:rsidRPr="000B7E55" w:rsidRDefault="00F15577" w:rsidP="000B7E5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0B7E5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ЗАКАЗЧИК</w:t>
            </w:r>
          </w:p>
        </w:tc>
      </w:tr>
      <w:tr w:rsidR="00F15577" w:rsidRPr="00041AB6" w:rsidTr="00E7395D">
        <w:trPr>
          <w:trHeight w:val="458"/>
        </w:trPr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7F08">
              <w:rPr>
                <w:rFonts w:ascii="Times New Roman" w:hAnsi="Times New Roman"/>
                <w:sz w:val="24"/>
                <w:szCs w:val="24"/>
              </w:rPr>
              <w:t>Сорвачев А.Г.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ind w:left="98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F15577" w:rsidRPr="000B7E55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7E5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F15577" w:rsidRPr="00041AB6" w:rsidTr="00E7395D">
        <w:trPr>
          <w:trHeight w:val="367"/>
        </w:trPr>
        <w:tc>
          <w:tcPr>
            <w:tcW w:w="1735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15577" w:rsidRPr="00A61E7A" w:rsidRDefault="00F15577" w:rsidP="000B7E55">
            <w:pPr>
              <w:widowControl w:val="0"/>
              <w:spacing w:after="0"/>
              <w:ind w:left="459" w:right="11" w:firstLine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</w:tr>
      <w:tr w:rsidR="00F15577" w:rsidRPr="00041AB6" w:rsidTr="000B7E55">
        <w:trPr>
          <w:trHeight w:val="701"/>
        </w:trPr>
        <w:tc>
          <w:tcPr>
            <w:tcW w:w="4145" w:type="dxa"/>
            <w:gridSpan w:val="3"/>
            <w:vAlign w:val="center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4"/>
                <w:szCs w:val="20"/>
              </w:rPr>
              <w:t>М.П.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1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4"/>
                <w:szCs w:val="20"/>
              </w:rPr>
              <w:t>М.П.</w:t>
            </w:r>
          </w:p>
        </w:tc>
      </w:tr>
    </w:tbl>
    <w:p w:rsidR="00F15577" w:rsidRDefault="00F15577" w:rsidP="00357F7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F15577" w:rsidRDefault="00F15577" w:rsidP="000B7E55">
      <w:pPr>
        <w:keepNext/>
        <w:keepLines/>
        <w:spacing w:after="0"/>
        <w:ind w:left="539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 №2</w:t>
      </w:r>
    </w:p>
    <w:p w:rsidR="00F15577" w:rsidRDefault="00F15577" w:rsidP="000B7E55">
      <w:pPr>
        <w:spacing w:after="3"/>
        <w:ind w:left="53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договору  № ____________ </w:t>
      </w:r>
    </w:p>
    <w:p w:rsidR="00F15577" w:rsidRDefault="00F15577" w:rsidP="000B7E55">
      <w:pPr>
        <w:spacing w:after="3"/>
        <w:ind w:left="53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оказании услуг хостинга</w:t>
      </w:r>
    </w:p>
    <w:p w:rsidR="00F15577" w:rsidRDefault="00F15577" w:rsidP="000B7E55">
      <w:pPr>
        <w:spacing w:after="3"/>
        <w:ind w:left="539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 «____» ___________ 20___ г.</w:t>
      </w:r>
    </w:p>
    <w:p w:rsidR="00F15577" w:rsidRDefault="00F15577" w:rsidP="000B7E55">
      <w:pPr>
        <w:spacing w:after="0"/>
        <w:ind w:left="3959"/>
        <w:jc w:val="center"/>
        <w:rPr>
          <w:rFonts w:ascii="Times New Roman" w:hAnsi="Times New Roman"/>
          <w:color w:val="000000"/>
          <w:sz w:val="24"/>
        </w:rPr>
      </w:pPr>
    </w:p>
    <w:p w:rsidR="00F15577" w:rsidRDefault="00F15577" w:rsidP="000B7E5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ВИРТУАЛЬНЫЙ ХОСТИНГ/VPS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приложение является неотъемлемой частью Договора.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2. Под виртуальным хостингом/VPS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понимается хранение электронных ресурсов Заказчика (в том числе веб-страниц) в сети Интернет (на сервере Исполнителя), предоставление Заказчику возможности размещения и модификации этих ресурсов.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При оказании Услуг Исполнитель совершает следующее: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предоставляет Заказчику уникальные имя и пароль, позволяющие размещать и модифицировать электронные ресурсы Заказчика, которые хранятся на серверах Исполнителя (при этом Исполнитель не несет ответственности за несанкционированный доступ третьих лиц к электронным ресурсам в том случае, если Заказчик не принимает достаточных мер для сохранения предоставленных ему имени и пароля);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предоставляет дисковое пространство для хранения входящей и исходящей информации (в пределах квоты, предусмотренной тарифом);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предоставляет возможность использования программ и дополнительных функций, предусмотренных тарифом;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предоставить гарантированные физические ресурсы VPS сервера в рамках тарифов, указанных на сайте Исполнителя.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Исполнитель вправе приостановить оказание Услуг на время проведения профилактических и ремонтных работ на Сайте, о чем публикуется соответствующее сообщение не менее чем за три рабочих дня до начала работ. В исключительных случаях (аварии, чрезвычайные ситуации) Исполнитель публикует сообщение о проведении работ в течении трех календарных дней с момента приостановки оказания Услуг. 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Информация, которая размещается Заказчиком на сервере Исполнителя, порядок распространения такой информации должны соответствовать законодательству Российской Федерации, а также правилам настоящего договора. Заказчик несет ответственность при размещении и распространении этой информации. Исполнитель не несет ответственности за содержание информации Заказчика, хранящейся на серверах Исполнителя, и за соблюдение </w:t>
      </w:r>
      <w:r>
        <w:rPr>
          <w:rFonts w:ascii="Times New Roman" w:hAnsi="Times New Roman"/>
          <w:sz w:val="24"/>
        </w:rPr>
        <w:t xml:space="preserve">Заказчиком порядка распространения этой информации. </w:t>
      </w:r>
    </w:p>
    <w:p w:rsidR="00F15577" w:rsidRDefault="00F15577" w:rsidP="000B7E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6. Исполнитель гарантирует UpTime сети</w:t>
      </w:r>
      <w:r>
        <w:rPr>
          <w:rFonts w:ascii="Times New Roman" w:hAnsi="Times New Roman"/>
          <w:color w:val="000000"/>
          <w:sz w:val="24"/>
        </w:rPr>
        <w:t xml:space="preserve"> 99%, кроме случаев, связанных с техническим обслуживанием оборудования и обновлением ПО, DDOS-атаками, стихийными бедствиями и форс-мажорными обстоятельствами, а также простоями вызванными действиями Заказчика или третьих лиц.</w:t>
      </w: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</w:pPr>
    </w:p>
    <w:p w:rsidR="00F15577" w:rsidRDefault="00F15577" w:rsidP="000B7E55">
      <w:pPr>
        <w:spacing w:after="0"/>
        <w:ind w:firstLine="694"/>
        <w:jc w:val="both"/>
        <w:rPr>
          <w:rFonts w:ascii="Times New Roman" w:hAnsi="Times New Roman"/>
          <w:color w:val="000000"/>
          <w:sz w:val="24"/>
        </w:rPr>
        <w:sectPr w:rsidR="00F15577" w:rsidSect="00A102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43" w:type="dxa"/>
        <w:tblInd w:w="108" w:type="dxa"/>
        <w:tblLayout w:type="fixed"/>
        <w:tblLook w:val="0000"/>
      </w:tblPr>
      <w:tblGrid>
        <w:gridCol w:w="1735"/>
        <w:gridCol w:w="284"/>
        <w:gridCol w:w="2126"/>
        <w:gridCol w:w="283"/>
        <w:gridCol w:w="284"/>
        <w:gridCol w:w="2126"/>
        <w:gridCol w:w="284"/>
        <w:gridCol w:w="2121"/>
      </w:tblGrid>
      <w:tr w:rsidR="00F15577" w:rsidRPr="00041AB6" w:rsidTr="00A61E7A">
        <w:trPr>
          <w:trHeight w:val="458"/>
        </w:trPr>
        <w:tc>
          <w:tcPr>
            <w:tcW w:w="4145" w:type="dxa"/>
            <w:gridSpan w:val="3"/>
            <w:vAlign w:val="bottom"/>
          </w:tcPr>
          <w:p w:rsidR="00F15577" w:rsidRPr="00757F08" w:rsidRDefault="00F15577" w:rsidP="000B7E5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61E7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ЗАКАЗЧИК</w:t>
            </w:r>
          </w:p>
        </w:tc>
      </w:tr>
      <w:tr w:rsidR="00F15577" w:rsidRPr="00041AB6" w:rsidTr="00A61E7A">
        <w:trPr>
          <w:trHeight w:val="458"/>
        </w:trPr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7F08">
              <w:rPr>
                <w:rFonts w:ascii="Times New Roman" w:hAnsi="Times New Roman"/>
                <w:sz w:val="24"/>
                <w:szCs w:val="24"/>
              </w:rPr>
              <w:t>Сорвачев А.Г.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15577" w:rsidRPr="00A61E7A" w:rsidRDefault="00F15577" w:rsidP="000B7E55">
            <w:pPr>
              <w:widowControl w:val="0"/>
              <w:spacing w:after="0"/>
              <w:ind w:left="98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F15577" w:rsidRPr="000B7E55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15577" w:rsidRPr="00041AB6" w:rsidTr="00A61E7A">
        <w:trPr>
          <w:trHeight w:val="367"/>
        </w:trPr>
        <w:tc>
          <w:tcPr>
            <w:tcW w:w="1735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ind w:right="357"/>
              <w:rPr>
                <w:rFonts w:ascii="Times New Roman" w:hAnsi="Times New Roman"/>
                <w:snapToGrid w:val="0"/>
                <w:sz w:val="20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15577" w:rsidRPr="00A61E7A" w:rsidRDefault="00F15577" w:rsidP="000B7E55">
            <w:pPr>
              <w:widowControl w:val="0"/>
              <w:spacing w:after="0"/>
              <w:ind w:left="459" w:right="11" w:firstLine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0"/>
                <w:szCs w:val="16"/>
              </w:rPr>
              <w:t xml:space="preserve">(фамилия, инициалы) </w:t>
            </w:r>
          </w:p>
        </w:tc>
      </w:tr>
      <w:tr w:rsidR="00F15577" w:rsidRPr="00041AB6" w:rsidTr="000B7E55">
        <w:trPr>
          <w:trHeight w:val="647"/>
        </w:trPr>
        <w:tc>
          <w:tcPr>
            <w:tcW w:w="4145" w:type="dxa"/>
            <w:gridSpan w:val="3"/>
            <w:vAlign w:val="center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4"/>
                <w:szCs w:val="20"/>
              </w:rPr>
              <w:t>М.П.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14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F15577" w:rsidRPr="00A61E7A" w:rsidRDefault="00F15577" w:rsidP="000B7E55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pacing w:val="-3"/>
                <w:sz w:val="24"/>
                <w:szCs w:val="20"/>
              </w:rPr>
            </w:pPr>
            <w:r w:rsidRPr="00A61E7A">
              <w:rPr>
                <w:rFonts w:ascii="Times New Roman" w:hAnsi="Times New Roman"/>
                <w:snapToGrid w:val="0"/>
                <w:sz w:val="24"/>
                <w:szCs w:val="20"/>
              </w:rPr>
              <w:t>М.П.</w:t>
            </w:r>
          </w:p>
        </w:tc>
      </w:tr>
    </w:tbl>
    <w:p w:rsidR="00F15577" w:rsidRPr="008467C6" w:rsidRDefault="00F15577" w:rsidP="000B7E55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sectPr w:rsidR="00F15577" w:rsidRPr="008467C6" w:rsidSect="00983C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1870"/>
    <w:multiLevelType w:val="multilevel"/>
    <w:tmpl w:val="5CDCC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CD"/>
    <w:rsid w:val="00041AB6"/>
    <w:rsid w:val="000776B2"/>
    <w:rsid w:val="000B7E55"/>
    <w:rsid w:val="00267BEE"/>
    <w:rsid w:val="002F6732"/>
    <w:rsid w:val="00357F74"/>
    <w:rsid w:val="004D6DE5"/>
    <w:rsid w:val="00520FB8"/>
    <w:rsid w:val="00610ADA"/>
    <w:rsid w:val="00654CC9"/>
    <w:rsid w:val="00757F08"/>
    <w:rsid w:val="008467C6"/>
    <w:rsid w:val="0086048C"/>
    <w:rsid w:val="008876D6"/>
    <w:rsid w:val="00912B87"/>
    <w:rsid w:val="0092174A"/>
    <w:rsid w:val="0097308D"/>
    <w:rsid w:val="00983C68"/>
    <w:rsid w:val="009D6001"/>
    <w:rsid w:val="009D76DF"/>
    <w:rsid w:val="00A03857"/>
    <w:rsid w:val="00A102D1"/>
    <w:rsid w:val="00A273AD"/>
    <w:rsid w:val="00A61E7A"/>
    <w:rsid w:val="00A81F37"/>
    <w:rsid w:val="00AF0300"/>
    <w:rsid w:val="00B22D0C"/>
    <w:rsid w:val="00BC032B"/>
    <w:rsid w:val="00BE7ECA"/>
    <w:rsid w:val="00BF72CD"/>
    <w:rsid w:val="00CB6682"/>
    <w:rsid w:val="00DB1168"/>
    <w:rsid w:val="00DE60E4"/>
    <w:rsid w:val="00E61F60"/>
    <w:rsid w:val="00E7395D"/>
    <w:rsid w:val="00EA474B"/>
    <w:rsid w:val="00F06F68"/>
    <w:rsid w:val="00F15577"/>
    <w:rsid w:val="00FC1D48"/>
    <w:rsid w:val="00F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83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03857"/>
  </w:style>
  <w:style w:type="character" w:styleId="CommentReference">
    <w:name w:val="annotation reference"/>
    <w:basedOn w:val="DefaultParagraphFont"/>
    <w:uiPriority w:val="99"/>
    <w:semiHidden/>
    <w:rsid w:val="00CB66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66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6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3150</Words>
  <Characters>17956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Арютова Лилия</dc:creator>
  <cp:keywords/>
  <dc:description/>
  <cp:lastModifiedBy>Oleg</cp:lastModifiedBy>
  <cp:revision>2</cp:revision>
  <dcterms:created xsi:type="dcterms:W3CDTF">2020-06-26T08:17:00Z</dcterms:created>
  <dcterms:modified xsi:type="dcterms:W3CDTF">2020-06-26T08:17:00Z</dcterms:modified>
</cp:coreProperties>
</file>